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3C7373" w:rsidRDefault="002B3BD6">
      <w:r w:rsidRPr="003C7373">
        <w:t>Физика 10</w:t>
      </w:r>
      <w:r w:rsidR="00151F07" w:rsidRPr="003C7373">
        <w:t>класс</w:t>
      </w:r>
      <w:proofErr w:type="gramStart"/>
      <w:r w:rsidRPr="003C7373">
        <w:t>,Г</w:t>
      </w:r>
      <w:proofErr w:type="gramEnd"/>
      <w:r w:rsidRPr="003C7373">
        <w:t>воздецкая  Г.И.</w:t>
      </w:r>
    </w:p>
    <w:p w:rsidR="00EA79CB" w:rsidRPr="00E66A5E" w:rsidRDefault="00EA79CB">
      <w:bookmarkStart w:id="0" w:name="_GoBack"/>
    </w:p>
    <w:tbl>
      <w:tblPr>
        <w:tblStyle w:val="a3"/>
        <w:tblW w:w="14973" w:type="dxa"/>
        <w:tblLayout w:type="fixed"/>
        <w:tblLook w:val="04A0"/>
      </w:tblPr>
      <w:tblGrid>
        <w:gridCol w:w="929"/>
        <w:gridCol w:w="3148"/>
        <w:gridCol w:w="2835"/>
        <w:gridCol w:w="4570"/>
        <w:gridCol w:w="3491"/>
      </w:tblGrid>
      <w:tr w:rsidR="00D3486A" w:rsidRPr="00E66A5E" w:rsidTr="00383060">
        <w:tc>
          <w:tcPr>
            <w:tcW w:w="929" w:type="dxa"/>
          </w:tcPr>
          <w:p w:rsidR="00151F07" w:rsidRPr="00E66A5E" w:rsidRDefault="00151F07">
            <w:r w:rsidRPr="00E66A5E">
              <w:t xml:space="preserve">№ </w:t>
            </w:r>
            <w:proofErr w:type="spellStart"/>
            <w:proofErr w:type="gramStart"/>
            <w:r w:rsidRPr="00E66A5E">
              <w:t>п</w:t>
            </w:r>
            <w:proofErr w:type="spellEnd"/>
            <w:proofErr w:type="gramEnd"/>
            <w:r w:rsidRPr="00E66A5E">
              <w:t>/</w:t>
            </w:r>
            <w:proofErr w:type="spellStart"/>
            <w:r w:rsidRPr="00E66A5E">
              <w:t>п</w:t>
            </w:r>
            <w:proofErr w:type="spellEnd"/>
          </w:p>
        </w:tc>
        <w:tc>
          <w:tcPr>
            <w:tcW w:w="3148" w:type="dxa"/>
          </w:tcPr>
          <w:p w:rsidR="00151F07" w:rsidRPr="00E66A5E" w:rsidRDefault="00151F07">
            <w:r w:rsidRPr="00E66A5E">
              <w:t>Тема урока</w:t>
            </w:r>
          </w:p>
        </w:tc>
        <w:tc>
          <w:tcPr>
            <w:tcW w:w="2835" w:type="dxa"/>
          </w:tcPr>
          <w:p w:rsidR="00151F07" w:rsidRPr="00E66A5E" w:rsidRDefault="00151F07">
            <w:r w:rsidRPr="00E66A5E">
              <w:t>Материал к уроку</w:t>
            </w:r>
          </w:p>
        </w:tc>
        <w:tc>
          <w:tcPr>
            <w:tcW w:w="4570" w:type="dxa"/>
          </w:tcPr>
          <w:p w:rsidR="00151F07" w:rsidRPr="00E66A5E" w:rsidRDefault="00151F07">
            <w:r w:rsidRPr="00E66A5E">
              <w:t>Домашнее задание</w:t>
            </w:r>
          </w:p>
        </w:tc>
        <w:tc>
          <w:tcPr>
            <w:tcW w:w="3491" w:type="dxa"/>
          </w:tcPr>
          <w:p w:rsidR="00151F07" w:rsidRPr="00E66A5E" w:rsidRDefault="00151F07">
            <w:r w:rsidRPr="00E66A5E">
              <w:t>Почта учителя</w:t>
            </w:r>
          </w:p>
        </w:tc>
      </w:tr>
      <w:bookmarkEnd w:id="0"/>
      <w:tr w:rsidR="008B4B5D" w:rsidRPr="003C7373" w:rsidTr="00383060">
        <w:tc>
          <w:tcPr>
            <w:tcW w:w="929" w:type="dxa"/>
          </w:tcPr>
          <w:p w:rsidR="008B4B5D" w:rsidRPr="003E4375" w:rsidRDefault="00362154">
            <w:r w:rsidRPr="003E4375">
              <w:t>1</w:t>
            </w:r>
            <w:r w:rsidR="008B4B5D" w:rsidRPr="003E4375">
              <w:t>.</w:t>
            </w:r>
          </w:p>
          <w:p w:rsidR="007C53B5" w:rsidRPr="007C53B5" w:rsidRDefault="007C53B5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8B4B5D" w:rsidRPr="00EA3E1E" w:rsidRDefault="008B4B5D" w:rsidP="00A46803">
            <w:r w:rsidRPr="00EA3E1E">
              <w:t>Электроёмкость.  Энергия электрического поля.</w:t>
            </w:r>
          </w:p>
        </w:tc>
        <w:tc>
          <w:tcPr>
            <w:tcW w:w="2835" w:type="dxa"/>
          </w:tcPr>
          <w:p w:rsidR="008B4B5D" w:rsidRPr="00EA3E1E" w:rsidRDefault="00395588" w:rsidP="003E4375">
            <w:pPr>
              <w:jc w:val="center"/>
            </w:pPr>
            <w:r w:rsidRPr="00EA3E1E">
              <w:t>§41 учебника.</w:t>
            </w:r>
          </w:p>
        </w:tc>
        <w:tc>
          <w:tcPr>
            <w:tcW w:w="4570" w:type="dxa"/>
          </w:tcPr>
          <w:p w:rsidR="00090900" w:rsidRPr="003E4375" w:rsidRDefault="00090900" w:rsidP="00090900">
            <w:pPr>
              <w:pStyle w:val="a5"/>
              <w:ind w:left="0"/>
            </w:pPr>
          </w:p>
          <w:p w:rsidR="008B4B5D" w:rsidRPr="003E4375" w:rsidRDefault="008B4B5D" w:rsidP="00607D44">
            <w:pPr>
              <w:tabs>
                <w:tab w:val="left" w:pos="2640"/>
                <w:tab w:val="left" w:pos="3465"/>
              </w:tabs>
            </w:pPr>
          </w:p>
        </w:tc>
        <w:tc>
          <w:tcPr>
            <w:tcW w:w="3491" w:type="dxa"/>
          </w:tcPr>
          <w:p w:rsidR="008B4B5D" w:rsidRPr="00EA3E1E" w:rsidRDefault="007B40B0">
            <w:r w:rsidRPr="00EA3E1E">
              <w:t>95dist.gvozdeckaya@mail.ru</w:t>
            </w:r>
          </w:p>
        </w:tc>
      </w:tr>
      <w:tr w:rsidR="008B4B5D" w:rsidRPr="003C7373" w:rsidTr="00383060">
        <w:tc>
          <w:tcPr>
            <w:tcW w:w="929" w:type="dxa"/>
          </w:tcPr>
          <w:p w:rsidR="007C53B5" w:rsidRPr="003E4375" w:rsidRDefault="00362154">
            <w:r w:rsidRPr="003E4375">
              <w:t>2</w:t>
            </w:r>
            <w:r w:rsidR="008B4B5D" w:rsidRPr="003E4375">
              <w:t>.</w:t>
            </w:r>
          </w:p>
          <w:p w:rsidR="008B4B5D" w:rsidRPr="007C53B5" w:rsidRDefault="008B4B5D" w:rsidP="007C53B5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8B4B5D" w:rsidRPr="00EA3E1E" w:rsidRDefault="008B4B5D" w:rsidP="008608B3">
            <w:r w:rsidRPr="00EA3E1E">
              <w:t xml:space="preserve">Решение </w:t>
            </w:r>
            <w:proofErr w:type="spellStart"/>
            <w:r w:rsidRPr="00EA3E1E">
              <w:t>задач</w:t>
            </w:r>
            <w:proofErr w:type="gramStart"/>
            <w:r w:rsidR="008608B3">
              <w:t>,</w:t>
            </w:r>
            <w:r w:rsidR="008608B3" w:rsidRPr="00B7306D">
              <w:rPr>
                <w:color w:val="FF0000"/>
              </w:rPr>
              <w:t>р</w:t>
            </w:r>
            <w:proofErr w:type="gramEnd"/>
            <w:r w:rsidR="008608B3" w:rsidRPr="00B7306D">
              <w:rPr>
                <w:color w:val="FF0000"/>
              </w:rPr>
              <w:t>азбор</w:t>
            </w:r>
            <w:proofErr w:type="spellEnd"/>
            <w:r w:rsidR="008608B3" w:rsidRPr="00B7306D">
              <w:rPr>
                <w:color w:val="FF0000"/>
              </w:rPr>
              <w:t xml:space="preserve">  подобных заданий</w:t>
            </w:r>
            <w:r w:rsidR="008608B3">
              <w:t xml:space="preserve"> </w:t>
            </w:r>
          </w:p>
        </w:tc>
        <w:tc>
          <w:tcPr>
            <w:tcW w:w="2835" w:type="dxa"/>
          </w:tcPr>
          <w:p w:rsidR="008B4B5D" w:rsidRPr="003E4375" w:rsidRDefault="000C6D2C">
            <w:r w:rsidRPr="003E4375">
              <w:t>Итоги главы</w:t>
            </w:r>
            <w:proofErr w:type="gramStart"/>
            <w:r w:rsidRPr="003E4375">
              <w:t>;</w:t>
            </w:r>
            <w:r w:rsidRPr="00B7306D">
              <w:rPr>
                <w:color w:val="FF0000"/>
              </w:rPr>
              <w:t>П</w:t>
            </w:r>
            <w:proofErr w:type="gramEnd"/>
            <w:r w:rsidRPr="00B7306D">
              <w:rPr>
                <w:color w:val="FF0000"/>
              </w:rPr>
              <w:t>риложение1</w:t>
            </w:r>
          </w:p>
        </w:tc>
        <w:tc>
          <w:tcPr>
            <w:tcW w:w="4570" w:type="dxa"/>
          </w:tcPr>
          <w:p w:rsidR="00090900" w:rsidRPr="003E4375" w:rsidRDefault="00090900" w:rsidP="00090900">
            <w:pPr>
              <w:pStyle w:val="a5"/>
            </w:pPr>
          </w:p>
        </w:tc>
        <w:tc>
          <w:tcPr>
            <w:tcW w:w="3491" w:type="dxa"/>
          </w:tcPr>
          <w:p w:rsidR="008B4B5D" w:rsidRPr="00EA3E1E" w:rsidRDefault="007B40B0">
            <w:r w:rsidRPr="00EA3E1E">
              <w:t>95dist.gvozdeckaya@mail.ru</w:t>
            </w:r>
          </w:p>
        </w:tc>
      </w:tr>
      <w:tr w:rsidR="008B4B5D" w:rsidRPr="003C7373" w:rsidTr="00383060">
        <w:tc>
          <w:tcPr>
            <w:tcW w:w="929" w:type="dxa"/>
          </w:tcPr>
          <w:p w:rsidR="007C53B5" w:rsidRPr="003E4375" w:rsidRDefault="00362154">
            <w:r w:rsidRPr="003E4375">
              <w:t>3</w:t>
            </w:r>
            <w:r w:rsidR="008B4B5D" w:rsidRPr="003E4375">
              <w:t>.</w:t>
            </w:r>
          </w:p>
          <w:p w:rsidR="008B4B5D" w:rsidRPr="007C53B5" w:rsidRDefault="008B4B5D" w:rsidP="007C53B5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8B4B5D" w:rsidRPr="00DA17A4" w:rsidRDefault="00DA17A4" w:rsidP="00A46803">
            <w:pPr>
              <w:rPr>
                <w:b/>
              </w:rPr>
            </w:pPr>
            <w:r>
              <w:rPr>
                <w:b/>
              </w:rPr>
              <w:t>Контрольная работа №7</w:t>
            </w:r>
            <w:r w:rsidR="008B4B5D" w:rsidRPr="00DA17A4">
              <w:rPr>
                <w:b/>
              </w:rPr>
              <w:t>:«Электростатика»</w:t>
            </w:r>
          </w:p>
        </w:tc>
        <w:tc>
          <w:tcPr>
            <w:tcW w:w="2835" w:type="dxa"/>
          </w:tcPr>
          <w:p w:rsidR="00EA6409" w:rsidRPr="003E4375" w:rsidRDefault="000C6D2C">
            <w:r w:rsidRPr="003E4375">
              <w:t>Приложение 2</w:t>
            </w:r>
          </w:p>
          <w:p w:rsidR="008B4B5D" w:rsidRPr="003E4375" w:rsidRDefault="008B4B5D" w:rsidP="00EA6409"/>
        </w:tc>
        <w:tc>
          <w:tcPr>
            <w:tcW w:w="4570" w:type="dxa"/>
          </w:tcPr>
          <w:p w:rsidR="008B4B5D" w:rsidRPr="003E4375" w:rsidRDefault="000C6D2C" w:rsidP="00A46803">
            <w:r w:rsidRPr="003E4375">
              <w:t>Приложение 2</w:t>
            </w:r>
          </w:p>
        </w:tc>
        <w:tc>
          <w:tcPr>
            <w:tcW w:w="3491" w:type="dxa"/>
          </w:tcPr>
          <w:p w:rsidR="008B4B5D" w:rsidRPr="00EA3E1E" w:rsidRDefault="007B40B0">
            <w:r w:rsidRPr="00EA3E1E">
              <w:t>95dist.gvozdeckaya@mail.ru</w:t>
            </w:r>
          </w:p>
        </w:tc>
      </w:tr>
      <w:tr w:rsidR="008B4B5D" w:rsidRPr="003C7373" w:rsidTr="00383060">
        <w:tc>
          <w:tcPr>
            <w:tcW w:w="929" w:type="dxa"/>
          </w:tcPr>
          <w:p w:rsidR="008B4B5D" w:rsidRDefault="00362154">
            <w:r>
              <w:t>4</w:t>
            </w:r>
            <w:r w:rsidR="008B4B5D" w:rsidRPr="00EA3E1E">
              <w:t>.</w:t>
            </w:r>
          </w:p>
          <w:p w:rsidR="00090900" w:rsidRPr="00090900" w:rsidRDefault="00090900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8B4B5D" w:rsidRPr="00EA3E1E" w:rsidRDefault="008B4B5D" w:rsidP="00A46803">
            <w:r w:rsidRPr="00EA3E1E">
              <w:t>Решение задач, повторение.</w:t>
            </w:r>
          </w:p>
        </w:tc>
        <w:tc>
          <w:tcPr>
            <w:tcW w:w="2835" w:type="dxa"/>
          </w:tcPr>
          <w:p w:rsidR="008B4B5D" w:rsidRPr="00EA3E1E" w:rsidRDefault="000C6D2C">
            <w:r w:rsidRPr="00EA3E1E">
              <w:t>Итоги главы:</w:t>
            </w:r>
            <w:r w:rsidR="001C5DE4" w:rsidRPr="00EA3E1E">
              <w:t>1-4</w:t>
            </w:r>
          </w:p>
        </w:tc>
        <w:tc>
          <w:tcPr>
            <w:tcW w:w="4570" w:type="dxa"/>
          </w:tcPr>
          <w:p w:rsidR="00090900" w:rsidRPr="003E4375" w:rsidRDefault="00090900" w:rsidP="00090900">
            <w:pPr>
              <w:pStyle w:val="a5"/>
              <w:ind w:left="0"/>
            </w:pPr>
            <w:r>
              <w:t>1.</w:t>
            </w:r>
            <w:r w:rsidRPr="003E4375">
              <w:t>Знать определения и правила стр.316-317</w:t>
            </w:r>
          </w:p>
          <w:p w:rsidR="00090900" w:rsidRDefault="00090900" w:rsidP="00090900">
            <w:pPr>
              <w:pStyle w:val="a5"/>
              <w:ind w:left="0"/>
            </w:pPr>
            <w:r>
              <w:rPr>
                <w:bCs/>
                <w:shd w:val="clear" w:color="auto" w:fill="FFFFFF"/>
              </w:rPr>
              <w:t>2.</w:t>
            </w:r>
            <w:r w:rsidRPr="003E4375">
              <w:rPr>
                <w:bCs/>
                <w:shd w:val="clear" w:color="auto" w:fill="FFFFFF"/>
              </w:rPr>
              <w:t xml:space="preserve">Сборник </w:t>
            </w:r>
            <w:proofErr w:type="spellStart"/>
            <w:r w:rsidRPr="003E4375">
              <w:rPr>
                <w:bCs/>
                <w:shd w:val="clear" w:color="auto" w:fill="FFFFFF"/>
              </w:rPr>
              <w:t>задач</w:t>
            </w:r>
            <w:proofErr w:type="gramStart"/>
            <w:r w:rsidRPr="003E4375">
              <w:rPr>
                <w:bCs/>
                <w:shd w:val="clear" w:color="auto" w:fill="FFFFFF"/>
              </w:rPr>
              <w:t>.з</w:t>
            </w:r>
            <w:proofErr w:type="gramEnd"/>
            <w:r w:rsidRPr="003E4375">
              <w:rPr>
                <w:bCs/>
                <w:shd w:val="clear" w:color="auto" w:fill="FFFFFF"/>
              </w:rPr>
              <w:t>адача</w:t>
            </w:r>
            <w:proofErr w:type="spellEnd"/>
            <w:r w:rsidRPr="003E4375">
              <w:rPr>
                <w:bCs/>
                <w:shd w:val="clear" w:color="auto" w:fill="FFFFFF"/>
              </w:rPr>
              <w:t xml:space="preserve"> №23.11;23.14;23.23</w:t>
            </w:r>
          </w:p>
          <w:p w:rsidR="00EA6409" w:rsidRPr="00EA3E1E" w:rsidRDefault="00090900" w:rsidP="00090900">
            <w:pPr>
              <w:pStyle w:val="a5"/>
              <w:ind w:left="0"/>
            </w:pPr>
            <w:r w:rsidRPr="003E4375">
              <w:t>Для Гришиной:23.27;</w:t>
            </w:r>
            <w:r w:rsidRPr="003E4375">
              <w:tab/>
              <w:t>23.37;23.39</w:t>
            </w:r>
          </w:p>
        </w:tc>
        <w:tc>
          <w:tcPr>
            <w:tcW w:w="3491" w:type="dxa"/>
          </w:tcPr>
          <w:p w:rsidR="008B4B5D" w:rsidRPr="00EA3E1E" w:rsidRDefault="007B40B0">
            <w:r w:rsidRPr="00EA3E1E">
              <w:t>95dist.gvozdeckaya@mail.ru</w:t>
            </w:r>
          </w:p>
        </w:tc>
      </w:tr>
      <w:tr w:rsidR="008B4B5D" w:rsidRPr="003C7373" w:rsidTr="00383060">
        <w:tc>
          <w:tcPr>
            <w:tcW w:w="929" w:type="dxa"/>
          </w:tcPr>
          <w:p w:rsidR="008B4B5D" w:rsidRDefault="00362154">
            <w:r>
              <w:t>5</w:t>
            </w:r>
            <w:r w:rsidR="008B4B5D">
              <w:t>.</w:t>
            </w:r>
          </w:p>
          <w:p w:rsidR="00090900" w:rsidRPr="00090900" w:rsidRDefault="00090900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8B4B5D" w:rsidRPr="009359F8" w:rsidRDefault="008B4B5D" w:rsidP="00A46803">
            <w:r w:rsidRPr="009359F8">
              <w:t>Решение задач</w:t>
            </w:r>
            <w:r>
              <w:t>, повторение.</w:t>
            </w:r>
          </w:p>
        </w:tc>
        <w:tc>
          <w:tcPr>
            <w:tcW w:w="2835" w:type="dxa"/>
          </w:tcPr>
          <w:p w:rsidR="008B4B5D" w:rsidRPr="003C7373" w:rsidRDefault="000C6D2C">
            <w:r>
              <w:t>Итоги главы:</w:t>
            </w:r>
            <w:r w:rsidR="001C5DE4">
              <w:t>5-7</w:t>
            </w:r>
          </w:p>
        </w:tc>
        <w:tc>
          <w:tcPr>
            <w:tcW w:w="4570" w:type="dxa"/>
          </w:tcPr>
          <w:p w:rsidR="008B4B5D" w:rsidRDefault="007B40B0" w:rsidP="00EA6409">
            <w:pPr>
              <w:pStyle w:val="a5"/>
              <w:numPr>
                <w:ilvl w:val="0"/>
                <w:numId w:val="5"/>
              </w:numPr>
            </w:pPr>
            <w:r>
              <w:t>Итоги главы:5-7</w:t>
            </w:r>
          </w:p>
          <w:p w:rsidR="00EA6409" w:rsidRPr="009359F8" w:rsidRDefault="00EA6409" w:rsidP="00EA6409">
            <w:pPr>
              <w:pStyle w:val="a5"/>
              <w:numPr>
                <w:ilvl w:val="0"/>
                <w:numId w:val="5"/>
              </w:numPr>
            </w:pPr>
            <w:r>
              <w:t xml:space="preserve">Разбор задач по </w:t>
            </w:r>
            <w:proofErr w:type="spellStart"/>
            <w:r>
              <w:t>тетраде</w:t>
            </w:r>
            <w:proofErr w:type="spellEnd"/>
          </w:p>
        </w:tc>
        <w:tc>
          <w:tcPr>
            <w:tcW w:w="3491" w:type="dxa"/>
          </w:tcPr>
          <w:p w:rsidR="008B4B5D" w:rsidRPr="003C7373" w:rsidRDefault="007B40B0">
            <w:r w:rsidRPr="00E66A5E">
              <w:t>95dist.gvozdeckaya@mail.ru</w:t>
            </w:r>
          </w:p>
        </w:tc>
      </w:tr>
      <w:tr w:rsidR="008B4B5D" w:rsidRPr="003C7373" w:rsidTr="00383060">
        <w:tc>
          <w:tcPr>
            <w:tcW w:w="929" w:type="dxa"/>
          </w:tcPr>
          <w:p w:rsidR="008B4B5D" w:rsidRDefault="00362154">
            <w:r>
              <w:t>6</w:t>
            </w:r>
            <w:r w:rsidR="008B4B5D">
              <w:t>.</w:t>
            </w:r>
          </w:p>
          <w:p w:rsidR="00090900" w:rsidRPr="00090900" w:rsidRDefault="00090900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8B4B5D" w:rsidRPr="009359F8" w:rsidRDefault="008B4B5D" w:rsidP="00A46803">
            <w:r w:rsidRPr="00A52314">
              <w:rPr>
                <w:b/>
              </w:rPr>
              <w:t>Контрольная работа №8:</w:t>
            </w:r>
            <w:r w:rsidRPr="009359F8">
              <w:t xml:space="preserve"> «Итоговая»</w:t>
            </w:r>
          </w:p>
        </w:tc>
        <w:tc>
          <w:tcPr>
            <w:tcW w:w="2835" w:type="dxa"/>
          </w:tcPr>
          <w:p w:rsidR="00EA6409" w:rsidRDefault="00EA6409" w:rsidP="00EA6409">
            <w:r>
              <w:t>Приложение 3</w:t>
            </w:r>
          </w:p>
          <w:p w:rsidR="008B4B5D" w:rsidRPr="003C7373" w:rsidRDefault="008B4B5D"/>
        </w:tc>
        <w:tc>
          <w:tcPr>
            <w:tcW w:w="4570" w:type="dxa"/>
          </w:tcPr>
          <w:p w:rsidR="00EA6409" w:rsidRDefault="00EA6409" w:rsidP="00EA6409">
            <w:r>
              <w:t>Приложение 3</w:t>
            </w:r>
          </w:p>
          <w:p w:rsidR="008B4B5D" w:rsidRPr="009359F8" w:rsidRDefault="008B4B5D" w:rsidP="00A46803"/>
        </w:tc>
        <w:tc>
          <w:tcPr>
            <w:tcW w:w="3491" w:type="dxa"/>
          </w:tcPr>
          <w:p w:rsidR="008B4B5D" w:rsidRPr="003C7373" w:rsidRDefault="007B40B0">
            <w:r w:rsidRPr="00E66A5E">
              <w:t>95dist.gvozdeckaya@mail.ru</w:t>
            </w:r>
          </w:p>
        </w:tc>
      </w:tr>
      <w:tr w:rsidR="00EA6409" w:rsidRPr="003C7373" w:rsidTr="00383060">
        <w:tc>
          <w:tcPr>
            <w:tcW w:w="929" w:type="dxa"/>
          </w:tcPr>
          <w:p w:rsidR="00EA6409" w:rsidRDefault="00362154">
            <w:r>
              <w:t>7</w:t>
            </w:r>
            <w:r w:rsidR="00EA6409">
              <w:t>.</w:t>
            </w:r>
          </w:p>
          <w:p w:rsidR="00090900" w:rsidRPr="00090900" w:rsidRDefault="00090900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EA6409" w:rsidRPr="009359F8" w:rsidRDefault="00EA6409" w:rsidP="00A46803">
            <w:r w:rsidRPr="009359F8">
              <w:t>Обобщение, анализ контрольной  работы</w:t>
            </w:r>
            <w:r>
              <w:t>.</w:t>
            </w:r>
          </w:p>
        </w:tc>
        <w:tc>
          <w:tcPr>
            <w:tcW w:w="2835" w:type="dxa"/>
          </w:tcPr>
          <w:p w:rsidR="00EA6409" w:rsidRDefault="00EA6409">
            <w:r>
              <w:t>Приложение 1учебника,</w:t>
            </w:r>
          </w:p>
          <w:p w:rsidR="00EA6409" w:rsidRPr="00EA6409" w:rsidRDefault="00EA6409" w:rsidP="00EA6409">
            <w:r>
              <w:t>стр.342</w:t>
            </w:r>
          </w:p>
        </w:tc>
        <w:tc>
          <w:tcPr>
            <w:tcW w:w="4570" w:type="dxa"/>
          </w:tcPr>
          <w:p w:rsidR="00EA6409" w:rsidRPr="003C7373" w:rsidRDefault="00EA6409" w:rsidP="00A46803">
            <w:r>
              <w:t xml:space="preserve">Решение подобных </w:t>
            </w:r>
            <w:proofErr w:type="spellStart"/>
            <w:r>
              <w:t>задач</w:t>
            </w:r>
            <w:proofErr w:type="gramStart"/>
            <w:r>
              <w:t>,р</w:t>
            </w:r>
            <w:proofErr w:type="gramEnd"/>
            <w:r>
              <w:t>абота</w:t>
            </w:r>
            <w:proofErr w:type="spellEnd"/>
            <w:r>
              <w:t xml:space="preserve"> над ошибками.</w:t>
            </w:r>
          </w:p>
        </w:tc>
        <w:tc>
          <w:tcPr>
            <w:tcW w:w="3491" w:type="dxa"/>
          </w:tcPr>
          <w:p w:rsidR="00EA6409" w:rsidRPr="003C7373" w:rsidRDefault="00EA6409">
            <w:r w:rsidRPr="00E66A5E">
              <w:t>95dist.gvozdeckaya@mail.ru</w:t>
            </w:r>
          </w:p>
        </w:tc>
      </w:tr>
      <w:tr w:rsidR="00EA6409" w:rsidRPr="003C7373" w:rsidTr="00383060">
        <w:tc>
          <w:tcPr>
            <w:tcW w:w="929" w:type="dxa"/>
          </w:tcPr>
          <w:p w:rsidR="00EA6409" w:rsidRDefault="00362154">
            <w:r>
              <w:t>8</w:t>
            </w:r>
            <w:r w:rsidR="00EA6409">
              <w:t>.</w:t>
            </w:r>
          </w:p>
          <w:p w:rsidR="00090900" w:rsidRPr="00090900" w:rsidRDefault="00090900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</w:tcPr>
          <w:p w:rsidR="00EA6409" w:rsidRPr="009359F8" w:rsidRDefault="00EA6409" w:rsidP="00A46803">
            <w:r w:rsidRPr="009359F8">
              <w:t>Обобщение, анализ контрольной  работы</w:t>
            </w:r>
            <w:r>
              <w:t>.</w:t>
            </w:r>
          </w:p>
        </w:tc>
        <w:tc>
          <w:tcPr>
            <w:tcW w:w="2835" w:type="dxa"/>
          </w:tcPr>
          <w:p w:rsidR="00EA6409" w:rsidRDefault="00EA6409" w:rsidP="00EA6409">
            <w:r>
              <w:t>Приложение 1учебника,</w:t>
            </w:r>
          </w:p>
          <w:p w:rsidR="00EA6409" w:rsidRPr="003C7373" w:rsidRDefault="00EA6409" w:rsidP="00EA6409">
            <w:r>
              <w:t>стр.350</w:t>
            </w:r>
          </w:p>
        </w:tc>
        <w:tc>
          <w:tcPr>
            <w:tcW w:w="4570" w:type="dxa"/>
          </w:tcPr>
          <w:p w:rsidR="00EA6409" w:rsidRPr="003C7373" w:rsidRDefault="00EA6409" w:rsidP="00A46803"/>
        </w:tc>
        <w:tc>
          <w:tcPr>
            <w:tcW w:w="3491" w:type="dxa"/>
          </w:tcPr>
          <w:p w:rsidR="00EA6409" w:rsidRPr="003C7373" w:rsidRDefault="00EA6409">
            <w:r w:rsidRPr="00E66A5E">
              <w:t>95dist.gvozdeckaya@mail.ru</w:t>
            </w:r>
          </w:p>
        </w:tc>
      </w:tr>
    </w:tbl>
    <w:p w:rsidR="00E90016" w:rsidRPr="000B6251" w:rsidRDefault="00E90016" w:rsidP="00C91C1D">
      <w:pPr>
        <w:sectPr w:rsidR="00E90016" w:rsidRPr="000B6251" w:rsidSect="00151F07">
          <w:pgSz w:w="16838" w:h="11906" w:orient="landscape"/>
          <w:pgMar w:top="850" w:right="1134" w:bottom="1701" w:left="1134" w:header="708" w:footer="708" w:gutter="0"/>
          <w:cols w:space="708"/>
          <w:docGrid w:linePitch="381"/>
        </w:sectPr>
      </w:pPr>
    </w:p>
    <w:p w:rsidR="0062430A" w:rsidRPr="00E7120A" w:rsidRDefault="0062430A" w:rsidP="00C24122"/>
    <w:sectPr w:rsidR="0062430A" w:rsidRPr="00E7120A" w:rsidSect="00C24122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C3631"/>
    <w:multiLevelType w:val="hybridMultilevel"/>
    <w:tmpl w:val="6AF6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7375C"/>
    <w:multiLevelType w:val="hybridMultilevel"/>
    <w:tmpl w:val="A7028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C5FF1"/>
    <w:multiLevelType w:val="hybridMultilevel"/>
    <w:tmpl w:val="79D41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F577C"/>
    <w:multiLevelType w:val="multilevel"/>
    <w:tmpl w:val="01486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847D9E"/>
    <w:multiLevelType w:val="hybridMultilevel"/>
    <w:tmpl w:val="A4F4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21920"/>
    <w:rsid w:val="00090900"/>
    <w:rsid w:val="000B1403"/>
    <w:rsid w:val="000B6251"/>
    <w:rsid w:val="000C6D2C"/>
    <w:rsid w:val="000D0FE2"/>
    <w:rsid w:val="000F2906"/>
    <w:rsid w:val="000F65B3"/>
    <w:rsid w:val="001320F2"/>
    <w:rsid w:val="00151F07"/>
    <w:rsid w:val="0017347E"/>
    <w:rsid w:val="00187071"/>
    <w:rsid w:val="001A333F"/>
    <w:rsid w:val="001C5DE4"/>
    <w:rsid w:val="001C7C9D"/>
    <w:rsid w:val="001D265D"/>
    <w:rsid w:val="001F63EB"/>
    <w:rsid w:val="00223212"/>
    <w:rsid w:val="002274EA"/>
    <w:rsid w:val="002534D2"/>
    <w:rsid w:val="002B3BD6"/>
    <w:rsid w:val="002D2D4D"/>
    <w:rsid w:val="002D3016"/>
    <w:rsid w:val="002E202B"/>
    <w:rsid w:val="002E3889"/>
    <w:rsid w:val="00344409"/>
    <w:rsid w:val="00362154"/>
    <w:rsid w:val="00383060"/>
    <w:rsid w:val="00384BF9"/>
    <w:rsid w:val="00387071"/>
    <w:rsid w:val="00387B29"/>
    <w:rsid w:val="00394607"/>
    <w:rsid w:val="00395588"/>
    <w:rsid w:val="003C7373"/>
    <w:rsid w:val="003E0599"/>
    <w:rsid w:val="003E4375"/>
    <w:rsid w:val="003F3B91"/>
    <w:rsid w:val="00435DB2"/>
    <w:rsid w:val="00472D5C"/>
    <w:rsid w:val="00485E11"/>
    <w:rsid w:val="0049611D"/>
    <w:rsid w:val="004F37D3"/>
    <w:rsid w:val="00507885"/>
    <w:rsid w:val="00597FCF"/>
    <w:rsid w:val="005A0CFA"/>
    <w:rsid w:val="005C163F"/>
    <w:rsid w:val="00607D44"/>
    <w:rsid w:val="00620A5A"/>
    <w:rsid w:val="0062430A"/>
    <w:rsid w:val="0066067E"/>
    <w:rsid w:val="00663A66"/>
    <w:rsid w:val="006E4ADC"/>
    <w:rsid w:val="006E7E8C"/>
    <w:rsid w:val="007256A9"/>
    <w:rsid w:val="00750BA3"/>
    <w:rsid w:val="007B40B0"/>
    <w:rsid w:val="007B6CAB"/>
    <w:rsid w:val="007C53B5"/>
    <w:rsid w:val="007F4D46"/>
    <w:rsid w:val="00840238"/>
    <w:rsid w:val="008608B3"/>
    <w:rsid w:val="008A1EAB"/>
    <w:rsid w:val="008B4B5D"/>
    <w:rsid w:val="008F6AFB"/>
    <w:rsid w:val="00943B69"/>
    <w:rsid w:val="00944091"/>
    <w:rsid w:val="009766C7"/>
    <w:rsid w:val="00982E1A"/>
    <w:rsid w:val="009B6D7C"/>
    <w:rsid w:val="009C1EA5"/>
    <w:rsid w:val="00A17D1B"/>
    <w:rsid w:val="00A200B5"/>
    <w:rsid w:val="00A22DEA"/>
    <w:rsid w:val="00A474D0"/>
    <w:rsid w:val="00A57380"/>
    <w:rsid w:val="00A60996"/>
    <w:rsid w:val="00A6572A"/>
    <w:rsid w:val="00A94B81"/>
    <w:rsid w:val="00AA083E"/>
    <w:rsid w:val="00AC7AE9"/>
    <w:rsid w:val="00B042BE"/>
    <w:rsid w:val="00B31092"/>
    <w:rsid w:val="00B7306D"/>
    <w:rsid w:val="00B80E4E"/>
    <w:rsid w:val="00BA5E46"/>
    <w:rsid w:val="00BC396E"/>
    <w:rsid w:val="00BD7A27"/>
    <w:rsid w:val="00BF3178"/>
    <w:rsid w:val="00C24122"/>
    <w:rsid w:val="00C40054"/>
    <w:rsid w:val="00C4691B"/>
    <w:rsid w:val="00C52EFC"/>
    <w:rsid w:val="00C91C1D"/>
    <w:rsid w:val="00C93C8B"/>
    <w:rsid w:val="00CD4164"/>
    <w:rsid w:val="00D3486A"/>
    <w:rsid w:val="00D73342"/>
    <w:rsid w:val="00D85060"/>
    <w:rsid w:val="00D95A65"/>
    <w:rsid w:val="00D97092"/>
    <w:rsid w:val="00DA17A4"/>
    <w:rsid w:val="00DB3C8C"/>
    <w:rsid w:val="00DC06DB"/>
    <w:rsid w:val="00DC2530"/>
    <w:rsid w:val="00DD0A17"/>
    <w:rsid w:val="00DE02C2"/>
    <w:rsid w:val="00E25784"/>
    <w:rsid w:val="00E3503C"/>
    <w:rsid w:val="00E66A5E"/>
    <w:rsid w:val="00E7120A"/>
    <w:rsid w:val="00E90016"/>
    <w:rsid w:val="00E92169"/>
    <w:rsid w:val="00EA3E1E"/>
    <w:rsid w:val="00EA6409"/>
    <w:rsid w:val="00EA79CB"/>
    <w:rsid w:val="00F56EF9"/>
    <w:rsid w:val="00F61B75"/>
    <w:rsid w:val="00F90A2B"/>
    <w:rsid w:val="00F93FFA"/>
    <w:rsid w:val="00FB22FE"/>
    <w:rsid w:val="00FE1C3B"/>
    <w:rsid w:val="00FE5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D0FE2"/>
  </w:style>
  <w:style w:type="character" w:styleId="a4">
    <w:name w:val="Hyperlink"/>
    <w:basedOn w:val="a0"/>
    <w:uiPriority w:val="99"/>
    <w:semiHidden/>
    <w:unhideWhenUsed/>
    <w:rsid w:val="00435D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333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91C1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1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1C1D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a"/>
    <w:rsid w:val="0062430A"/>
    <w:rPr>
      <w:sz w:val="19"/>
      <w:szCs w:val="19"/>
      <w:shd w:val="clear" w:color="auto" w:fill="FFFFFF"/>
    </w:rPr>
  </w:style>
  <w:style w:type="character" w:customStyle="1" w:styleId="1">
    <w:name w:val="Заголовок №1_"/>
    <w:link w:val="10"/>
    <w:rsid w:val="0062430A"/>
    <w:rPr>
      <w:b/>
      <w:bCs/>
      <w:sz w:val="19"/>
      <w:szCs w:val="19"/>
      <w:shd w:val="clear" w:color="auto" w:fill="FFFFFF"/>
    </w:rPr>
  </w:style>
  <w:style w:type="character" w:customStyle="1" w:styleId="ab">
    <w:name w:val="Основной текст + Курсив"/>
    <w:rsid w:val="0062430A"/>
    <w:rPr>
      <w:i/>
      <w:iCs/>
      <w:sz w:val="19"/>
      <w:szCs w:val="19"/>
      <w:lang w:bidi="ar-SA"/>
    </w:rPr>
  </w:style>
  <w:style w:type="paragraph" w:styleId="aa">
    <w:name w:val="Body Text"/>
    <w:basedOn w:val="a"/>
    <w:link w:val="a9"/>
    <w:rsid w:val="0062430A"/>
    <w:pPr>
      <w:widowControl w:val="0"/>
      <w:shd w:val="clear" w:color="auto" w:fill="FFFFFF"/>
      <w:spacing w:after="120" w:line="234" w:lineRule="exact"/>
      <w:ind w:hanging="360"/>
      <w:jc w:val="both"/>
    </w:pPr>
    <w:rPr>
      <w:sz w:val="19"/>
      <w:szCs w:val="19"/>
    </w:rPr>
  </w:style>
  <w:style w:type="character" w:customStyle="1" w:styleId="11">
    <w:name w:val="Основной текст Знак1"/>
    <w:basedOn w:val="a0"/>
    <w:link w:val="aa"/>
    <w:uiPriority w:val="99"/>
    <w:semiHidden/>
    <w:rsid w:val="0062430A"/>
  </w:style>
  <w:style w:type="paragraph" w:customStyle="1" w:styleId="10">
    <w:name w:val="Заголовок №1"/>
    <w:basedOn w:val="a"/>
    <w:link w:val="1"/>
    <w:rsid w:val="0062430A"/>
    <w:pPr>
      <w:widowControl w:val="0"/>
      <w:shd w:val="clear" w:color="auto" w:fill="FFFFFF"/>
      <w:spacing w:before="300" w:after="120" w:line="240" w:lineRule="atLeast"/>
      <w:jc w:val="center"/>
      <w:outlineLvl w:val="0"/>
    </w:pPr>
    <w:rPr>
      <w:b/>
      <w:bCs/>
      <w:sz w:val="19"/>
      <w:szCs w:val="19"/>
    </w:rPr>
  </w:style>
  <w:style w:type="character" w:customStyle="1" w:styleId="4Exact">
    <w:name w:val="Основной текст (4) Exact"/>
    <w:link w:val="4"/>
    <w:rsid w:val="0062430A"/>
    <w:rPr>
      <w:rFonts w:ascii="Gungsuh" w:eastAsia="Gungsuh"/>
      <w:noProof/>
      <w:sz w:val="14"/>
      <w:szCs w:val="14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62430A"/>
    <w:pPr>
      <w:widowControl w:val="0"/>
      <w:shd w:val="clear" w:color="auto" w:fill="FFFFFF"/>
      <w:spacing w:after="60" w:line="240" w:lineRule="atLeast"/>
    </w:pPr>
    <w:rPr>
      <w:rFonts w:ascii="Gungsuh" w:eastAsia="Gungsuh"/>
      <w:noProof/>
      <w:sz w:val="14"/>
      <w:szCs w:val="14"/>
    </w:rPr>
  </w:style>
  <w:style w:type="character" w:customStyle="1" w:styleId="40">
    <w:name w:val="Основной текст (4)_"/>
    <w:rsid w:val="0062430A"/>
    <w:rPr>
      <w:rFonts w:ascii="Lucida Sans Unicode" w:hAnsi="Lucida Sans Unicode" w:cs="Lucida Sans Unicode"/>
      <w:sz w:val="17"/>
      <w:szCs w:val="17"/>
      <w:u w:val="none"/>
    </w:rPr>
  </w:style>
  <w:style w:type="character" w:customStyle="1" w:styleId="TimesNewRoman">
    <w:name w:val="Основной текст + Times New Roman"/>
    <w:aliases w:val="Курсив,Интервал 0 pt"/>
    <w:rsid w:val="0062430A"/>
    <w:rPr>
      <w:rFonts w:ascii="Times New Roman" w:hAnsi="Times New Roman" w:cs="Times New Roman"/>
      <w:i/>
      <w:iCs/>
      <w:spacing w:val="10"/>
      <w:sz w:val="17"/>
      <w:szCs w:val="17"/>
      <w:u w:val="none"/>
      <w:lang w:bidi="ar-SA"/>
    </w:rPr>
  </w:style>
  <w:style w:type="character" w:customStyle="1" w:styleId="8pt">
    <w:name w:val="Основной текст + 8 pt"/>
    <w:rsid w:val="0062430A"/>
    <w:rPr>
      <w:rFonts w:ascii="Lucida Sans Unicode" w:hAnsi="Lucida Sans Unicode" w:cs="Lucida Sans Unicode"/>
      <w:noProof/>
      <w:sz w:val="16"/>
      <w:szCs w:val="16"/>
      <w:u w:val="none"/>
      <w:lang w:bidi="ar-SA"/>
    </w:rPr>
  </w:style>
  <w:style w:type="character" w:customStyle="1" w:styleId="Gulim">
    <w:name w:val="Основной текст + Gulim"/>
    <w:aliases w:val="7,5 pt"/>
    <w:rsid w:val="0062430A"/>
    <w:rPr>
      <w:rFonts w:ascii="Gulim" w:eastAsia="Gulim" w:cs="Gulim"/>
      <w:sz w:val="15"/>
      <w:szCs w:val="15"/>
      <w:u w:val="none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105</cp:revision>
  <dcterms:created xsi:type="dcterms:W3CDTF">2020-03-23T08:47:00Z</dcterms:created>
  <dcterms:modified xsi:type="dcterms:W3CDTF">2020-05-03T13:10:00Z</dcterms:modified>
</cp:coreProperties>
</file>